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690B" w:rsidP="00E1462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690B" w:rsidRP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690B">
        <w:rPr>
          <w:rFonts w:ascii="Times New Roman" w:hAnsi="Times New Roman"/>
          <w:bCs/>
          <w:sz w:val="28"/>
          <w:szCs w:val="28"/>
        </w:rPr>
        <w:t>Дело №5-</w:t>
      </w:r>
      <w:r w:rsidR="002F73A8">
        <w:rPr>
          <w:rFonts w:ascii="Times New Roman" w:hAnsi="Times New Roman"/>
          <w:bCs/>
          <w:sz w:val="28"/>
          <w:szCs w:val="28"/>
        </w:rPr>
        <w:t>562</w:t>
      </w:r>
      <w:r>
        <w:rPr>
          <w:rFonts w:ascii="Times New Roman" w:hAnsi="Times New Roman"/>
          <w:bCs/>
          <w:sz w:val="28"/>
          <w:szCs w:val="28"/>
        </w:rPr>
        <w:t>-11</w:t>
      </w:r>
      <w:r w:rsidRPr="0069690B">
        <w:rPr>
          <w:rFonts w:ascii="Times New Roman" w:hAnsi="Times New Roman"/>
          <w:bCs/>
          <w:sz w:val="28"/>
          <w:szCs w:val="28"/>
        </w:rPr>
        <w:t>01/2025</w:t>
      </w:r>
    </w:p>
    <w:p w:rsidR="0069690B" w:rsidRP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690B">
        <w:rPr>
          <w:rFonts w:ascii="Times New Roman" w:hAnsi="Times New Roman"/>
          <w:bCs/>
          <w:sz w:val="28"/>
          <w:szCs w:val="28"/>
        </w:rPr>
        <w:t>УИД№86 MS0011-01-2025-00</w:t>
      </w:r>
      <w:r w:rsidR="002F73A8">
        <w:rPr>
          <w:rFonts w:ascii="Times New Roman" w:hAnsi="Times New Roman"/>
          <w:bCs/>
          <w:sz w:val="28"/>
          <w:szCs w:val="28"/>
        </w:rPr>
        <w:t>3023</w:t>
      </w:r>
      <w:r w:rsidRPr="0069690B">
        <w:rPr>
          <w:rFonts w:ascii="Times New Roman" w:hAnsi="Times New Roman"/>
          <w:bCs/>
          <w:sz w:val="28"/>
          <w:szCs w:val="28"/>
        </w:rPr>
        <w:t>-</w:t>
      </w:r>
      <w:r w:rsidR="002F73A8">
        <w:rPr>
          <w:rFonts w:ascii="Times New Roman" w:hAnsi="Times New Roman"/>
          <w:bCs/>
          <w:sz w:val="28"/>
          <w:szCs w:val="28"/>
        </w:rPr>
        <w:t>58</w:t>
      </w:r>
    </w:p>
    <w:p w:rsid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69690B">
        <w:rPr>
          <w:rFonts w:ascii="Times New Roman" w:hAnsi="Times New Roman"/>
          <w:bCs/>
          <w:sz w:val="28"/>
          <w:szCs w:val="28"/>
        </w:rPr>
        <w:t>опия</w:t>
      </w:r>
    </w:p>
    <w:p w:rsidR="00137C39" w:rsidRPr="001708D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 июля 2</w:t>
      </w:r>
      <w:r w:rsidR="001D5B13">
        <w:rPr>
          <w:rFonts w:ascii="Times New Roman" w:hAnsi="Times New Roman"/>
          <w:bCs/>
          <w:sz w:val="28"/>
          <w:szCs w:val="28"/>
        </w:rPr>
        <w:t>02</w:t>
      </w:r>
      <w:r w:rsidR="0069690B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14623">
        <w:rPr>
          <w:rFonts w:ascii="Times New Roman" w:hAnsi="Times New Roman"/>
          <w:sz w:val="28"/>
          <w:szCs w:val="28"/>
        </w:rPr>
        <w:tab/>
      </w:r>
      <w:r w:rsidR="00546E3A">
        <w:rPr>
          <w:rFonts w:ascii="Times New Roman" w:hAnsi="Times New Roman"/>
          <w:sz w:val="28"/>
          <w:szCs w:val="28"/>
        </w:rPr>
        <w:tab/>
      </w:r>
      <w:r w:rsidR="00B137E0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437AB1" w:rsidRPr="001708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90B" w:rsidP="00696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№1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,</w:t>
      </w:r>
    </w:p>
    <w:p w:rsidR="003967AC" w:rsidP="00396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 w:rsidR="002F73A8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2F73A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967AC" w:rsidP="003967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7AC" w:rsidRPr="00FB0535" w:rsidP="003967AC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FB0535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Pr="00FB0535">
        <w:rPr>
          <w:rFonts w:ascii="Times New Roman" w:hAnsi="Times New Roman"/>
          <w:sz w:val="28"/>
          <w:szCs w:val="28"/>
        </w:rPr>
        <w:t xml:space="preserve">» </w:t>
      </w:r>
      <w:r w:rsidR="00695182">
        <w:rPr>
          <w:rFonts w:ascii="Times New Roman" w:hAnsi="Times New Roman"/>
          <w:sz w:val="28"/>
          <w:szCs w:val="28"/>
        </w:rPr>
        <w:t>Андрияшкиной</w:t>
      </w:r>
      <w:r w:rsidR="00695182">
        <w:rPr>
          <w:rFonts w:ascii="Times New Roman" w:hAnsi="Times New Roman"/>
          <w:sz w:val="28"/>
          <w:szCs w:val="28"/>
        </w:rPr>
        <w:t xml:space="preserve"> Е.В., * года рождения, уроженки *, исполняющей обязанности по адресу: </w:t>
      </w:r>
      <w:r w:rsidR="00695182">
        <w:rPr>
          <w:rFonts w:ascii="Times New Roman" w:hAnsi="Times New Roman"/>
          <w:sz w:val="28"/>
          <w:szCs w:val="28"/>
        </w:rPr>
        <w:br/>
        <w:t>*, зарегистрированной по адресу: *, паспорт *,</w:t>
      </w:r>
      <w:r w:rsidRPr="00FB0535">
        <w:rPr>
          <w:rFonts w:ascii="Times New Roman" w:hAnsi="Times New Roman"/>
          <w:sz w:val="28"/>
          <w:szCs w:val="28"/>
        </w:rPr>
        <w:t>,</w:t>
      </w:r>
    </w:p>
    <w:p w:rsidR="00E57926" w:rsidP="00363B0C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P="00247B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P="00363B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73A8" w:rsidP="002F73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01 апреля </w:t>
      </w:r>
      <w:r w:rsidR="0069690B">
        <w:rPr>
          <w:rFonts w:ascii="Times New Roman" w:hAnsi="Times New Roman"/>
          <w:sz w:val="28"/>
          <w:szCs w:val="28"/>
        </w:rPr>
        <w:t>2025</w:t>
      </w:r>
      <w:r w:rsidR="0098012E">
        <w:rPr>
          <w:rFonts w:ascii="Times New Roman" w:hAnsi="Times New Roman"/>
          <w:sz w:val="28"/>
          <w:szCs w:val="28"/>
        </w:rPr>
        <w:t xml:space="preserve"> </w:t>
      </w:r>
      <w:r w:rsidR="0098012E">
        <w:rPr>
          <w:rFonts w:ascii="Times New Roman" w:hAnsi="Times New Roman"/>
          <w:sz w:val="28"/>
          <w:szCs w:val="28"/>
        </w:rPr>
        <w:t>года</w:t>
      </w:r>
      <w:r w:rsidRPr="003967AC" w:rsidR="003967AC">
        <w:rPr>
          <w:rFonts w:ascii="Times New Roman" w:hAnsi="Times New Roman"/>
          <w:sz w:val="28"/>
          <w:szCs w:val="28"/>
        </w:rPr>
        <w:t>по</w:t>
      </w:r>
      <w:r w:rsidRPr="003967AC" w:rsidR="003967AC">
        <w:rPr>
          <w:rFonts w:ascii="Times New Roman" w:hAnsi="Times New Roman"/>
          <w:sz w:val="28"/>
          <w:szCs w:val="28"/>
        </w:rPr>
        <w:t xml:space="preserve"> адресу: </w:t>
      </w:r>
      <w:r w:rsidR="00695182">
        <w:rPr>
          <w:rFonts w:ascii="Times New Roman" w:hAnsi="Times New Roman"/>
          <w:sz w:val="28"/>
          <w:szCs w:val="28"/>
        </w:rPr>
        <w:t>*</w:t>
      </w:r>
      <w:r w:rsidRPr="003967AC" w:rsidR="003967AC">
        <w:rPr>
          <w:rFonts w:ascii="Times New Roman" w:hAnsi="Times New Roman"/>
          <w:sz w:val="28"/>
          <w:szCs w:val="28"/>
        </w:rPr>
        <w:t>, должностное лицо – генеральный директор общества с ограниченной ответственностью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Pr="003967AC" w:rsidR="003967AC">
        <w:rPr>
          <w:rFonts w:ascii="Times New Roman" w:hAnsi="Times New Roman"/>
          <w:sz w:val="28"/>
          <w:szCs w:val="28"/>
        </w:rPr>
        <w:t>» (далее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Pr="003967AC" w:rsidR="003967AC">
        <w:rPr>
          <w:rFonts w:ascii="Times New Roman" w:hAnsi="Times New Roman"/>
          <w:sz w:val="28"/>
          <w:szCs w:val="28"/>
        </w:rPr>
        <w:t xml:space="preserve">») </w:t>
      </w:r>
      <w:r w:rsidR="003A6450">
        <w:rPr>
          <w:rFonts w:ascii="Times New Roman" w:hAnsi="Times New Roman"/>
          <w:sz w:val="28"/>
          <w:szCs w:val="28"/>
        </w:rPr>
        <w:t>АндрияшкинаЕ.В.</w:t>
      </w:r>
      <w:r>
        <w:rPr>
          <w:rFonts w:ascii="Times New Roman" w:hAnsi="Times New Roman" w:eastAsiaTheme="minorHAnsi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представила в установленные законодательством о налогах и сборах сроки оформленные в установленном порядке сведения, необходимые для осуществления налогового контроля, а именно </w:t>
      </w:r>
      <w:r>
        <w:rPr>
          <w:rFonts w:ascii="Times New Roman" w:hAnsi="Times New Roman" w:eastAsiaTheme="minorHAnsi"/>
          <w:sz w:val="28"/>
          <w:szCs w:val="28"/>
        </w:rPr>
        <w:t xml:space="preserve">в нарушение </w:t>
      </w:r>
      <w:r>
        <w:rPr>
          <w:rFonts w:ascii="Times New Roman" w:hAnsi="Times New Roman" w:eastAsiaTheme="minorHAnsi"/>
          <w:sz w:val="28"/>
          <w:szCs w:val="28"/>
        </w:rPr>
        <w:t>подп</w:t>
      </w:r>
      <w:r>
        <w:rPr>
          <w:rFonts w:ascii="Times New Roman" w:hAnsi="Times New Roman" w:eastAsiaTheme="minorHAnsi"/>
          <w:sz w:val="28"/>
          <w:szCs w:val="28"/>
        </w:rPr>
        <w:t xml:space="preserve">. 5.1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представила в Межрайонную Инспекцию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бухгалтерскую отчетность за 2024 год, которую следовало представить не позднее 31 марта 2025 года, то есть совершила административное правонарушение, предусмотренное ч. 1 ст. 15.6 Кодекса Российской Федерации об административных правонарушениях. </w:t>
      </w:r>
    </w:p>
    <w:p w:rsidR="00A12EDB" w:rsidRPr="00FB0535" w:rsidP="002F73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535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A6450">
        <w:rPr>
          <w:rFonts w:ascii="Times New Roman" w:hAnsi="Times New Roman"/>
          <w:sz w:val="28"/>
          <w:szCs w:val="28"/>
        </w:rPr>
        <w:t>АндрияшкинаЕ.В.</w:t>
      </w:r>
      <w:r w:rsidR="006242A9">
        <w:rPr>
          <w:rFonts w:ascii="Times New Roman" w:hAnsi="Times New Roman"/>
          <w:sz w:val="28"/>
          <w:szCs w:val="28"/>
        </w:rPr>
        <w:t>не</w:t>
      </w:r>
      <w:r w:rsidR="006242A9">
        <w:rPr>
          <w:rFonts w:ascii="Times New Roman" w:hAnsi="Times New Roman"/>
          <w:sz w:val="28"/>
          <w:szCs w:val="28"/>
        </w:rPr>
        <w:t xml:space="preserve"> явилась, о месте и времени рассмотрения д</w:t>
      </w:r>
      <w:r w:rsidR="00A32174">
        <w:rPr>
          <w:rFonts w:ascii="Times New Roman" w:hAnsi="Times New Roman"/>
          <w:sz w:val="28"/>
          <w:szCs w:val="28"/>
        </w:rPr>
        <w:t xml:space="preserve">ела извещена надлежащим </w:t>
      </w:r>
      <w:r w:rsidR="00A32174">
        <w:rPr>
          <w:rFonts w:ascii="Times New Roman" w:hAnsi="Times New Roman"/>
          <w:sz w:val="28"/>
          <w:szCs w:val="28"/>
        </w:rPr>
        <w:t>образом,причины</w:t>
      </w:r>
      <w:r w:rsidR="00A32174">
        <w:rPr>
          <w:rFonts w:ascii="Times New Roman" w:hAnsi="Times New Roman"/>
          <w:sz w:val="28"/>
          <w:szCs w:val="28"/>
        </w:rPr>
        <w:t xml:space="preserve">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</w:p>
    <w:p w:rsidR="007930C7" w:rsidP="006242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F73A8" w:rsidP="002F73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/>
          <w:sz w:val="28"/>
          <w:szCs w:val="28"/>
        </w:rPr>
        <w:t xml:space="preserve">непредставление в установленный </w:t>
      </w:r>
      <w:r>
        <w:rPr>
          <w:rFonts w:ascii="Times New Roman" w:hAnsi="Times New Roman" w:eastAsiaTheme="minorHAnsi"/>
          <w:sz w:val="28"/>
          <w:szCs w:val="28"/>
        </w:rPr>
        <w:t>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2F73A8" w:rsidP="002F73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</w:rPr>
        <w:t>пп</w:t>
      </w:r>
      <w:r>
        <w:rPr>
          <w:rFonts w:ascii="Times New Roman" w:eastAsia="Times New Roman" w:hAnsi="Times New Roman"/>
          <w:sz w:val="28"/>
          <w:szCs w:val="28"/>
        </w:rPr>
        <w:t xml:space="preserve">. 5.1 п. 1 ст. 23 </w:t>
      </w:r>
      <w:r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№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2F73A8" w:rsidP="002F73A8">
      <w:pPr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A12EDB" w:rsidP="00624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A12EDB" w:rsidP="00A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2F73A8">
        <w:rPr>
          <w:rFonts w:ascii="Times New Roman" w:eastAsia="Times New Roman" w:hAnsi="Times New Roman"/>
          <w:sz w:val="28"/>
          <w:szCs w:val="28"/>
          <w:lang w:eastAsia="ru-RU"/>
        </w:rPr>
        <w:t>1547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F73A8">
        <w:rPr>
          <w:rFonts w:ascii="Times New Roman" w:eastAsia="Times New Roman" w:hAnsi="Times New Roman"/>
          <w:sz w:val="28"/>
          <w:szCs w:val="28"/>
          <w:lang w:eastAsia="ru-RU"/>
        </w:rPr>
        <w:t>16 июня</w:t>
      </w:r>
      <w:r w:rsidR="001D5B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969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="005206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73A8">
        <w:rPr>
          <w:rFonts w:ascii="Times New Roman" w:hAnsi="Times New Roman"/>
          <w:sz w:val="28"/>
          <w:szCs w:val="28"/>
        </w:rPr>
        <w:t>согласно</w:t>
      </w:r>
      <w:r w:rsidR="002F73A8">
        <w:rPr>
          <w:rFonts w:ascii="Times New Roman" w:hAnsi="Times New Roman"/>
          <w:sz w:val="28"/>
          <w:szCs w:val="28"/>
        </w:rPr>
        <w:t xml:space="preserve"> которому </w:t>
      </w:r>
      <w:r w:rsidR="00C23F7D">
        <w:rPr>
          <w:rFonts w:ascii="Times New Roman" w:hAnsi="Times New Roman"/>
          <w:sz w:val="28"/>
          <w:szCs w:val="28"/>
        </w:rPr>
        <w:t xml:space="preserve">ООО «Центр услуг» </w:t>
      </w:r>
      <w:r w:rsidR="002F73A8">
        <w:rPr>
          <w:rFonts w:ascii="Times New Roman" w:hAnsi="Times New Roman"/>
          <w:sz w:val="28"/>
          <w:szCs w:val="28"/>
        </w:rPr>
        <w:t>бухгалтерск</w:t>
      </w:r>
      <w:r w:rsidR="005206BC">
        <w:rPr>
          <w:rFonts w:ascii="Times New Roman" w:hAnsi="Times New Roman"/>
          <w:sz w:val="28"/>
          <w:szCs w:val="28"/>
        </w:rPr>
        <w:t>ая</w:t>
      </w:r>
      <w:r w:rsidR="002F73A8">
        <w:rPr>
          <w:rFonts w:ascii="Times New Roman" w:hAnsi="Times New Roman"/>
          <w:sz w:val="28"/>
          <w:szCs w:val="28"/>
        </w:rPr>
        <w:t xml:space="preserve"> отчетность за 2024 год</w:t>
      </w:r>
      <w:r w:rsidR="00C23F7D">
        <w:rPr>
          <w:rFonts w:ascii="Times New Roman" w:hAnsi="Times New Roman"/>
          <w:sz w:val="28"/>
          <w:szCs w:val="28"/>
        </w:rPr>
        <w:t>, к</w:t>
      </w:r>
      <w:r w:rsidR="002F73A8">
        <w:rPr>
          <w:rFonts w:ascii="Times New Roman" w:hAnsi="Times New Roman"/>
          <w:sz w:val="28"/>
          <w:szCs w:val="28"/>
        </w:rPr>
        <w:t>отор</w:t>
      </w:r>
      <w:r w:rsidR="00C23F7D">
        <w:rPr>
          <w:rFonts w:ascii="Times New Roman" w:hAnsi="Times New Roman"/>
          <w:sz w:val="28"/>
          <w:szCs w:val="28"/>
        </w:rPr>
        <w:t>ую</w:t>
      </w:r>
      <w:r w:rsidR="002F73A8">
        <w:rPr>
          <w:rFonts w:ascii="Times New Roman" w:hAnsi="Times New Roman"/>
          <w:sz w:val="28"/>
          <w:szCs w:val="28"/>
        </w:rPr>
        <w:t xml:space="preserve"> следовало представить </w:t>
      </w:r>
      <w:r w:rsidR="002F73A8">
        <w:rPr>
          <w:rFonts w:ascii="Times New Roman" w:hAnsi="Times New Roman"/>
          <w:sz w:val="28"/>
          <w:szCs w:val="28"/>
        </w:rPr>
        <w:br/>
        <w:t xml:space="preserve">не позднее </w:t>
      </w:r>
      <w:r w:rsidR="00B05DC3">
        <w:rPr>
          <w:rFonts w:ascii="Times New Roman" w:hAnsi="Times New Roman"/>
          <w:sz w:val="28"/>
          <w:szCs w:val="28"/>
        </w:rPr>
        <w:t xml:space="preserve">31 марта </w:t>
      </w:r>
      <w:r w:rsidR="002F73A8">
        <w:rPr>
          <w:rFonts w:ascii="Times New Roman" w:hAnsi="Times New Roman"/>
          <w:sz w:val="28"/>
          <w:szCs w:val="28"/>
        </w:rPr>
        <w:t>2025 года</w:t>
      </w:r>
      <w:r w:rsidR="00C23F7D">
        <w:rPr>
          <w:rFonts w:ascii="Times New Roman" w:hAnsi="Times New Roman"/>
          <w:sz w:val="28"/>
          <w:szCs w:val="28"/>
        </w:rPr>
        <w:t>,</w:t>
      </w:r>
      <w:r w:rsidR="002F73A8">
        <w:rPr>
          <w:rFonts w:ascii="Times New Roman" w:hAnsi="Times New Roman"/>
          <w:sz w:val="28"/>
          <w:szCs w:val="28"/>
        </w:rPr>
        <w:t xml:space="preserve"> по состоянию на 16 июня 2025 года в налоговый орган не</w:t>
      </w:r>
      <w:r w:rsidR="00C23F7D">
        <w:rPr>
          <w:rFonts w:ascii="Times New Roman" w:hAnsi="Times New Roman"/>
          <w:sz w:val="28"/>
          <w:szCs w:val="28"/>
        </w:rPr>
        <w:t xml:space="preserve"> представлена.</w:t>
      </w:r>
      <w:r>
        <w:rPr>
          <w:rFonts w:ascii="Times New Roman" w:hAnsi="Times New Roman"/>
          <w:sz w:val="28"/>
          <w:szCs w:val="28"/>
        </w:rPr>
        <w:t xml:space="preserve"> Протокол составлен в отсутствие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A12EDB" w:rsidP="00A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="00C23F7D">
        <w:rPr>
          <w:rFonts w:ascii="Times New Roman" w:hAnsi="Times New Roman"/>
          <w:sz w:val="28"/>
          <w:szCs w:val="28"/>
        </w:rPr>
        <w:t xml:space="preserve">бухгалтерской отчетности за 2024 год </w:t>
      </w:r>
      <w:r>
        <w:rPr>
          <w:rFonts w:ascii="Times New Roman" w:hAnsi="Times New Roman"/>
          <w:sz w:val="28"/>
          <w:szCs w:val="28"/>
        </w:rPr>
        <w:t>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>»</w:t>
      </w:r>
      <w:r w:rsidR="00AD0988">
        <w:rPr>
          <w:rFonts w:ascii="Times New Roman" w:hAnsi="Times New Roman"/>
          <w:sz w:val="28"/>
          <w:szCs w:val="28"/>
        </w:rPr>
        <w:t xml:space="preserve"> в налоговый </w:t>
      </w:r>
      <w:r w:rsidR="00AD098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исполнена;</w:t>
      </w:r>
    </w:p>
    <w:p w:rsidR="00A12EDB" w:rsidP="00A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</w:t>
      </w:r>
      <w:r w:rsidR="00C23F7D">
        <w:rPr>
          <w:rFonts w:ascii="Times New Roman" w:hAnsi="Times New Roman"/>
          <w:sz w:val="28"/>
          <w:szCs w:val="28"/>
        </w:rPr>
        <w:t>05 июня</w:t>
      </w:r>
      <w:r w:rsidR="001D5B13">
        <w:rPr>
          <w:rFonts w:ascii="Times New Roman" w:hAnsi="Times New Roman"/>
          <w:sz w:val="28"/>
          <w:szCs w:val="28"/>
        </w:rPr>
        <w:t>202</w:t>
      </w:r>
      <w:r w:rsidR="006969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 которой лицом, имеющим право действовать без доверенности от имени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является генеральный директор </w:t>
      </w:r>
      <w:r w:rsidR="003A6450">
        <w:rPr>
          <w:rFonts w:ascii="Times New Roman" w:hAnsi="Times New Roman"/>
          <w:sz w:val="28"/>
          <w:szCs w:val="28"/>
        </w:rPr>
        <w:t>АндрияшкинаЕ.В</w:t>
      </w:r>
      <w:r w:rsidR="003A6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налоговым органом, осуществляющим учет, является 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>.</w:t>
      </w:r>
    </w:p>
    <w:p w:rsidR="00A12EDB" w:rsidRPr="007136BF" w:rsidP="00A12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23F7D" w:rsidP="00C23F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>
        <w:rPr>
          <w:rFonts w:ascii="Times New Roman" w:hAnsi="Times New Roman"/>
          <w:sz w:val="28"/>
          <w:szCs w:val="28"/>
        </w:rPr>
        <w:t>генерального директора ООО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6450">
        <w:rPr>
          <w:rFonts w:ascii="Times New Roman" w:hAnsi="Times New Roman"/>
          <w:sz w:val="28"/>
          <w:szCs w:val="28"/>
        </w:rPr>
        <w:t>АндрияшкинойЕ.В.</w:t>
      </w:r>
      <w:r w:rsidR="001B4DD3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1B4D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квалифицирует ее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/>
          <w:sz w:val="28"/>
          <w:szCs w:val="28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12EDB" w:rsidRPr="007136BF" w:rsidP="00A12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5C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23F7D" w:rsidP="00C23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3A6450">
        <w:rPr>
          <w:rFonts w:ascii="Times New Roman" w:hAnsi="Times New Roman"/>
          <w:sz w:val="28"/>
          <w:szCs w:val="28"/>
        </w:rPr>
        <w:t>АндрияшкинойЕ.В</w:t>
      </w:r>
      <w:r w:rsidR="003A6450">
        <w:rPr>
          <w:rFonts w:ascii="Times New Roman" w:hAnsi="Times New Roman"/>
          <w:sz w:val="28"/>
          <w:szCs w:val="28"/>
        </w:rPr>
        <w:t>.</w:t>
      </w:r>
      <w:r w:rsidRPr="00B94838">
        <w:rPr>
          <w:rFonts w:ascii="Times New Roman" w:hAnsi="Times New Roman"/>
          <w:sz w:val="28"/>
          <w:szCs w:val="28"/>
        </w:rPr>
        <w:t>,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3A645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3A6450">
        <w:rPr>
          <w:rFonts w:ascii="Times New Roman" w:hAnsi="Times New Roman"/>
          <w:sz w:val="28"/>
          <w:szCs w:val="28"/>
        </w:rPr>
        <w:t>АндрияшкинойЕ.В.</w:t>
      </w:r>
      <w:r>
        <w:rPr>
          <w:rFonts w:ascii="Times New Roman" w:hAnsi="Times New Roman"/>
          <w:sz w:val="28"/>
          <w:szCs w:val="28"/>
        </w:rPr>
        <w:t>наказания</w:t>
      </w:r>
      <w:r>
        <w:rPr>
          <w:rFonts w:ascii="Times New Roman" w:hAnsi="Times New Roman"/>
          <w:sz w:val="28"/>
          <w:szCs w:val="28"/>
        </w:rPr>
        <w:t xml:space="preserve"> 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12EDB" w:rsidRPr="00B94838" w:rsidP="00C23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12EDB" w:rsidRPr="00B94838" w:rsidP="00A12E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ПОСТАНОВИЛ:</w:t>
      </w:r>
    </w:p>
    <w:p w:rsidR="00A12EDB" w:rsidRPr="00B94838" w:rsidP="00A12E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3F7D" w:rsidP="005206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12EDB">
        <w:rPr>
          <w:rFonts w:ascii="Times New Roman" w:hAnsi="Times New Roman"/>
          <w:sz w:val="28"/>
          <w:szCs w:val="28"/>
        </w:rPr>
        <w:t>олжностное лицо – генерального директора общества с ограниченной ответственностью «</w:t>
      </w:r>
      <w:r w:rsidR="003A6450">
        <w:rPr>
          <w:rFonts w:ascii="Times New Roman" w:hAnsi="Times New Roman"/>
          <w:sz w:val="28"/>
          <w:szCs w:val="28"/>
        </w:rPr>
        <w:t>Центр услуг</w:t>
      </w:r>
      <w:r w:rsidR="00A12EDB">
        <w:rPr>
          <w:rFonts w:ascii="Times New Roman" w:hAnsi="Times New Roman"/>
          <w:sz w:val="28"/>
          <w:szCs w:val="28"/>
        </w:rPr>
        <w:t xml:space="preserve">» </w:t>
      </w:r>
      <w:r w:rsidR="003A6450">
        <w:rPr>
          <w:rFonts w:ascii="Times New Roman" w:hAnsi="Times New Roman"/>
          <w:sz w:val="28"/>
          <w:szCs w:val="28"/>
        </w:rPr>
        <w:t>Андрияшкину</w:t>
      </w:r>
      <w:r w:rsidR="003A6450">
        <w:rPr>
          <w:rFonts w:ascii="Times New Roman" w:hAnsi="Times New Roman"/>
          <w:sz w:val="28"/>
          <w:szCs w:val="28"/>
        </w:rPr>
        <w:t xml:space="preserve"> </w:t>
      </w:r>
      <w:r w:rsidR="00695182">
        <w:rPr>
          <w:rFonts w:ascii="Times New Roman" w:hAnsi="Times New Roman"/>
          <w:sz w:val="28"/>
          <w:szCs w:val="28"/>
        </w:rPr>
        <w:t xml:space="preserve">Е.В. </w:t>
      </w:r>
      <w:r>
        <w:rPr>
          <w:rFonts w:ascii="Times New Roman" w:hAnsi="Times New Roman"/>
          <w:sz w:val="28"/>
          <w:szCs w:val="28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C23F7D" w:rsidP="00C23F7D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C23F7D" w:rsidP="00C23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(Департамент административного обеспечения Ханты - Мансийского автономного округа -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, л/с 04872D08080) </w:t>
      </w:r>
    </w:p>
    <w:p w:rsidR="00C23F7D" w:rsidP="00C23F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банка: РКЦ Ханты-Мансийск//УФК по Ханты - Мансийскому автономному округу -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г. Ханты-Мансийск// Управление Федерального казначейства по Ханты-Мансийскому автономному округу - </w:t>
      </w:r>
      <w:r>
        <w:rPr>
          <w:rFonts w:ascii="Times New Roman" w:hAnsi="Times New Roman"/>
          <w:sz w:val="28"/>
          <w:szCs w:val="28"/>
        </w:rPr>
        <w:t>Югре</w:t>
      </w:r>
    </w:p>
    <w:p w:rsidR="00C23F7D" w:rsidP="00C23F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КБК 72011601153010006140 </w:t>
      </w:r>
    </w:p>
    <w:p w:rsidR="00C23F7D" w:rsidP="00C23F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УИН </w:t>
      </w:r>
      <w:r w:rsidRPr="00C23F7D">
        <w:rPr>
          <w:rFonts w:ascii="Times New Roman" w:hAnsi="Times New Roman"/>
          <w:sz w:val="28"/>
          <w:szCs w:val="28"/>
        </w:rPr>
        <w:t>0412365400115005622515115</w:t>
      </w:r>
    </w:p>
    <w:p w:rsidR="00C23F7D" w:rsidP="00C23F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идентификатор плательщика: </w:t>
      </w:r>
      <w:r w:rsidR="00695182">
        <w:rPr>
          <w:rFonts w:ascii="Times New Roman" w:hAnsi="Times New Roman"/>
          <w:sz w:val="28"/>
          <w:szCs w:val="28"/>
        </w:rPr>
        <w:t>*</w:t>
      </w:r>
    </w:p>
    <w:p w:rsidR="00C23F7D" w:rsidP="00C23F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23F7D" w:rsidP="00C23F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23F7D" w:rsidP="00C23F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C23F7D" w:rsidP="00C23F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23F7D" w:rsidP="00C23F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theme="minorBidi"/>
          <w:sz w:val="28"/>
          <w:szCs w:val="28"/>
        </w:rPr>
      </w:pPr>
    </w:p>
    <w:p w:rsidR="00C23F7D" w:rsidP="00C23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12EDB" w:rsidP="00695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695182" w:rsidP="00695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C73653">
      <w:headerReference w:type="default" r:id="rId4"/>
      <w:pgSz w:w="11906" w:h="16838"/>
      <w:pgMar w:top="851" w:right="851" w:bottom="851" w:left="1701" w:header="0" w:footer="12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9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C05951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9518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45C0"/>
    <w:rsid w:val="00006FD7"/>
    <w:rsid w:val="00036F9A"/>
    <w:rsid w:val="00043D66"/>
    <w:rsid w:val="00047906"/>
    <w:rsid w:val="00060D95"/>
    <w:rsid w:val="000821BE"/>
    <w:rsid w:val="00090D7A"/>
    <w:rsid w:val="00094F01"/>
    <w:rsid w:val="00096EFF"/>
    <w:rsid w:val="00097486"/>
    <w:rsid w:val="000B4CA7"/>
    <w:rsid w:val="000B7068"/>
    <w:rsid w:val="000C1B0C"/>
    <w:rsid w:val="000C3A1F"/>
    <w:rsid w:val="000C5535"/>
    <w:rsid w:val="000D60DC"/>
    <w:rsid w:val="000E22B7"/>
    <w:rsid w:val="00103CC4"/>
    <w:rsid w:val="001130B2"/>
    <w:rsid w:val="00116FC3"/>
    <w:rsid w:val="00137C39"/>
    <w:rsid w:val="00141D37"/>
    <w:rsid w:val="00151158"/>
    <w:rsid w:val="00156113"/>
    <w:rsid w:val="00164104"/>
    <w:rsid w:val="001708DB"/>
    <w:rsid w:val="001A14FC"/>
    <w:rsid w:val="001B4DD3"/>
    <w:rsid w:val="001C69C5"/>
    <w:rsid w:val="001D5B13"/>
    <w:rsid w:val="001D615D"/>
    <w:rsid w:val="001F7224"/>
    <w:rsid w:val="00200487"/>
    <w:rsid w:val="00213678"/>
    <w:rsid w:val="00225FA6"/>
    <w:rsid w:val="0024210E"/>
    <w:rsid w:val="00243AA6"/>
    <w:rsid w:val="002474F2"/>
    <w:rsid w:val="00247B67"/>
    <w:rsid w:val="002721EC"/>
    <w:rsid w:val="002B7BCE"/>
    <w:rsid w:val="002F4AFC"/>
    <w:rsid w:val="002F67BD"/>
    <w:rsid w:val="002F73A8"/>
    <w:rsid w:val="00301821"/>
    <w:rsid w:val="00327FC5"/>
    <w:rsid w:val="00331765"/>
    <w:rsid w:val="003331C1"/>
    <w:rsid w:val="00361DC8"/>
    <w:rsid w:val="00363B0C"/>
    <w:rsid w:val="00367F41"/>
    <w:rsid w:val="003967AC"/>
    <w:rsid w:val="003A0901"/>
    <w:rsid w:val="003A6450"/>
    <w:rsid w:val="003C7721"/>
    <w:rsid w:val="003E70BF"/>
    <w:rsid w:val="00400F7E"/>
    <w:rsid w:val="00406D28"/>
    <w:rsid w:val="00437AB1"/>
    <w:rsid w:val="00446BB6"/>
    <w:rsid w:val="0045567B"/>
    <w:rsid w:val="004C1781"/>
    <w:rsid w:val="004C204C"/>
    <w:rsid w:val="004C77A7"/>
    <w:rsid w:val="004D32DD"/>
    <w:rsid w:val="0051158A"/>
    <w:rsid w:val="005136FA"/>
    <w:rsid w:val="005206BC"/>
    <w:rsid w:val="00546E3A"/>
    <w:rsid w:val="005727B1"/>
    <w:rsid w:val="005727CD"/>
    <w:rsid w:val="005764A4"/>
    <w:rsid w:val="0058054B"/>
    <w:rsid w:val="00585C07"/>
    <w:rsid w:val="00585CF4"/>
    <w:rsid w:val="005B213C"/>
    <w:rsid w:val="005B6EDB"/>
    <w:rsid w:val="005E19C5"/>
    <w:rsid w:val="005F4045"/>
    <w:rsid w:val="00603744"/>
    <w:rsid w:val="00603A36"/>
    <w:rsid w:val="006047AF"/>
    <w:rsid w:val="00607C14"/>
    <w:rsid w:val="00611077"/>
    <w:rsid w:val="006211F5"/>
    <w:rsid w:val="006242A9"/>
    <w:rsid w:val="00625A83"/>
    <w:rsid w:val="00647F6B"/>
    <w:rsid w:val="006676A3"/>
    <w:rsid w:val="00673C40"/>
    <w:rsid w:val="00695182"/>
    <w:rsid w:val="0069690B"/>
    <w:rsid w:val="00697BC1"/>
    <w:rsid w:val="006A3DE2"/>
    <w:rsid w:val="006A75CB"/>
    <w:rsid w:val="006B581B"/>
    <w:rsid w:val="006D0398"/>
    <w:rsid w:val="006D0E03"/>
    <w:rsid w:val="006D3FF3"/>
    <w:rsid w:val="00712474"/>
    <w:rsid w:val="007136BF"/>
    <w:rsid w:val="00717E3D"/>
    <w:rsid w:val="007236C6"/>
    <w:rsid w:val="007255D7"/>
    <w:rsid w:val="007321E7"/>
    <w:rsid w:val="007402CC"/>
    <w:rsid w:val="00741937"/>
    <w:rsid w:val="00742762"/>
    <w:rsid w:val="00747DF6"/>
    <w:rsid w:val="0075352D"/>
    <w:rsid w:val="00753F75"/>
    <w:rsid w:val="00766147"/>
    <w:rsid w:val="007724CF"/>
    <w:rsid w:val="007725B0"/>
    <w:rsid w:val="007930C7"/>
    <w:rsid w:val="007C1346"/>
    <w:rsid w:val="007F788A"/>
    <w:rsid w:val="008112C3"/>
    <w:rsid w:val="00820BAF"/>
    <w:rsid w:val="00860817"/>
    <w:rsid w:val="00875FB8"/>
    <w:rsid w:val="008A6625"/>
    <w:rsid w:val="008B58C5"/>
    <w:rsid w:val="008B7832"/>
    <w:rsid w:val="008C7E16"/>
    <w:rsid w:val="008D01F9"/>
    <w:rsid w:val="008E28AD"/>
    <w:rsid w:val="00902908"/>
    <w:rsid w:val="00905986"/>
    <w:rsid w:val="00934EB9"/>
    <w:rsid w:val="00941F45"/>
    <w:rsid w:val="0096541D"/>
    <w:rsid w:val="00971624"/>
    <w:rsid w:val="00977431"/>
    <w:rsid w:val="0098012E"/>
    <w:rsid w:val="009871F3"/>
    <w:rsid w:val="009A7B4E"/>
    <w:rsid w:val="009B32A1"/>
    <w:rsid w:val="009B5D70"/>
    <w:rsid w:val="009C27E1"/>
    <w:rsid w:val="009C5366"/>
    <w:rsid w:val="00A1042B"/>
    <w:rsid w:val="00A12EDB"/>
    <w:rsid w:val="00A1386D"/>
    <w:rsid w:val="00A14290"/>
    <w:rsid w:val="00A2574D"/>
    <w:rsid w:val="00A32174"/>
    <w:rsid w:val="00A4524A"/>
    <w:rsid w:val="00A56037"/>
    <w:rsid w:val="00A5716F"/>
    <w:rsid w:val="00A8656A"/>
    <w:rsid w:val="00A97C2C"/>
    <w:rsid w:val="00AA30EE"/>
    <w:rsid w:val="00AC4DA1"/>
    <w:rsid w:val="00AD0988"/>
    <w:rsid w:val="00AF20DE"/>
    <w:rsid w:val="00B05DC3"/>
    <w:rsid w:val="00B137E0"/>
    <w:rsid w:val="00B2492B"/>
    <w:rsid w:val="00B255C3"/>
    <w:rsid w:val="00B45725"/>
    <w:rsid w:val="00B6430B"/>
    <w:rsid w:val="00B74A62"/>
    <w:rsid w:val="00B75078"/>
    <w:rsid w:val="00B94838"/>
    <w:rsid w:val="00BA5F4C"/>
    <w:rsid w:val="00BA7851"/>
    <w:rsid w:val="00BC5F60"/>
    <w:rsid w:val="00BD0B5F"/>
    <w:rsid w:val="00BE248F"/>
    <w:rsid w:val="00BE34E0"/>
    <w:rsid w:val="00BF07B0"/>
    <w:rsid w:val="00BF2322"/>
    <w:rsid w:val="00C028F9"/>
    <w:rsid w:val="00C05951"/>
    <w:rsid w:val="00C23CD2"/>
    <w:rsid w:val="00C23F7D"/>
    <w:rsid w:val="00C375AE"/>
    <w:rsid w:val="00C405A1"/>
    <w:rsid w:val="00C476F8"/>
    <w:rsid w:val="00C61A56"/>
    <w:rsid w:val="00C63373"/>
    <w:rsid w:val="00C677BC"/>
    <w:rsid w:val="00C72BD9"/>
    <w:rsid w:val="00C73653"/>
    <w:rsid w:val="00C74988"/>
    <w:rsid w:val="00C75465"/>
    <w:rsid w:val="00C94A07"/>
    <w:rsid w:val="00CF09C7"/>
    <w:rsid w:val="00CF6014"/>
    <w:rsid w:val="00D01B6E"/>
    <w:rsid w:val="00D06539"/>
    <w:rsid w:val="00D23AFB"/>
    <w:rsid w:val="00D453D8"/>
    <w:rsid w:val="00D51ECA"/>
    <w:rsid w:val="00D74764"/>
    <w:rsid w:val="00D75DA2"/>
    <w:rsid w:val="00D8767B"/>
    <w:rsid w:val="00D91F9E"/>
    <w:rsid w:val="00DC5743"/>
    <w:rsid w:val="00DD070D"/>
    <w:rsid w:val="00DD62D7"/>
    <w:rsid w:val="00DF449E"/>
    <w:rsid w:val="00E14623"/>
    <w:rsid w:val="00E246A5"/>
    <w:rsid w:val="00E24E12"/>
    <w:rsid w:val="00E36AE5"/>
    <w:rsid w:val="00E57926"/>
    <w:rsid w:val="00E63A80"/>
    <w:rsid w:val="00E65BD5"/>
    <w:rsid w:val="00E72D2B"/>
    <w:rsid w:val="00EB2BA0"/>
    <w:rsid w:val="00F05EB1"/>
    <w:rsid w:val="00F14FDB"/>
    <w:rsid w:val="00F221E3"/>
    <w:rsid w:val="00F25A5B"/>
    <w:rsid w:val="00F3644B"/>
    <w:rsid w:val="00F46EB1"/>
    <w:rsid w:val="00F5368D"/>
    <w:rsid w:val="00F6583B"/>
    <w:rsid w:val="00F7393A"/>
    <w:rsid w:val="00F76FE4"/>
    <w:rsid w:val="00F86F2C"/>
    <w:rsid w:val="00F928E1"/>
    <w:rsid w:val="00F92BB4"/>
    <w:rsid w:val="00FB0535"/>
    <w:rsid w:val="00FB0FCA"/>
    <w:rsid w:val="00FB25FD"/>
    <w:rsid w:val="00FE6D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character" w:styleId="Emphasis">
    <w:name w:val="Emphasis"/>
    <w:basedOn w:val="DefaultParagraphFont"/>
    <w:uiPriority w:val="20"/>
    <w:qFormat/>
    <w:locked/>
    <w:rsid w:val="00D453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